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"/>
        <w:tblW w:w="983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114BDD" w:rsidTr="00702D5F">
        <w:trPr>
          <w:trHeight w:val="1412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4BDD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114BDD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114BDD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114BDD" w:rsidRDefault="00114BDD" w:rsidP="00702D5F">
            <w:pPr>
              <w:pStyle w:val="Heading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 xml:space="preserve">           ИБРАҺИМ ауыл советы</w:t>
            </w:r>
          </w:p>
          <w:p w:rsidR="00114BDD" w:rsidRPr="00B23ABF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114BDD" w:rsidRDefault="00114BDD" w:rsidP="00702D5F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4BDD" w:rsidRDefault="00114BDD" w:rsidP="00702D5F">
            <w:pPr>
              <w:pStyle w:val="Header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 w:rsidRPr="007344B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4BDD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114BDD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114BDD" w:rsidRDefault="00114BDD" w:rsidP="00702D5F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14BDD" w:rsidRDefault="00114BDD" w:rsidP="00702D5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14BDD" w:rsidRPr="00B23ABF" w:rsidRDefault="00114BDD" w:rsidP="00702D5F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14BDD" w:rsidRDefault="00114BDD" w:rsidP="00702D5F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114BDD" w:rsidRPr="000370E2" w:rsidTr="00702D5F">
        <w:trPr>
          <w:trHeight w:val="732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4BDD" w:rsidRPr="00801DF4" w:rsidRDefault="00114BDD" w:rsidP="00702D5F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114BDD" w:rsidRPr="00EE4306" w:rsidRDefault="00114BDD" w:rsidP="00702D5F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114BDD" w:rsidRPr="00912820" w:rsidRDefault="00114BDD" w:rsidP="00702D5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сентябрь </w:t>
            </w:r>
            <w:r w:rsidRPr="00912820">
              <w:rPr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12820">
                <w:rPr>
                  <w:bCs/>
                  <w:sz w:val="28"/>
                  <w:szCs w:val="28"/>
                </w:rPr>
                <w:t>2018 г</w:t>
              </w:r>
            </w:smartTag>
            <w:r w:rsidRPr="009128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4BDD" w:rsidRPr="00801DF4" w:rsidRDefault="00114BDD" w:rsidP="00702D5F">
            <w:pPr>
              <w:rPr>
                <w:i/>
                <w:caps/>
                <w:sz w:val="20"/>
              </w:rPr>
            </w:pPr>
          </w:p>
          <w:p w:rsidR="00114BDD" w:rsidRPr="007F5449" w:rsidRDefault="00114BDD" w:rsidP="00702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F544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27 </w:t>
            </w:r>
          </w:p>
          <w:p w:rsidR="00114BDD" w:rsidRPr="000370E2" w:rsidRDefault="00114BDD" w:rsidP="00702D5F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4BDD" w:rsidRPr="00801DF4" w:rsidRDefault="00114BDD" w:rsidP="00702D5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114BDD" w:rsidRPr="00AE71E8" w:rsidRDefault="00114BDD" w:rsidP="00702D5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РЕШЕНИЕ </w:t>
            </w:r>
          </w:p>
          <w:p w:rsidR="00114BDD" w:rsidRPr="000370E2" w:rsidRDefault="00114BDD" w:rsidP="00702D5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114BDD" w:rsidRDefault="00114BDD" w:rsidP="00C92495">
      <w:pPr>
        <w:pStyle w:val="BodyText"/>
      </w:pPr>
    </w:p>
    <w:p w:rsidR="00114BDD" w:rsidRDefault="00114BDD" w:rsidP="00C92495">
      <w:pPr>
        <w:pStyle w:val="BodyText"/>
        <w:jc w:val="center"/>
        <w:rPr>
          <w:b/>
        </w:rPr>
      </w:pPr>
      <w:r>
        <w:rPr>
          <w:b/>
        </w:rPr>
        <w:t xml:space="preserve">О публичных слушаниях по проекту решения Совета сельского поселения Ибрагимовский  сельсовет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 «О внесении изменений и дополнений в Устав сельского поселения Ибрагимовский сельсовет 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Башкортостан»</w:t>
      </w:r>
    </w:p>
    <w:p w:rsidR="00114BDD" w:rsidRDefault="00114BDD" w:rsidP="00C92495">
      <w:pPr>
        <w:pStyle w:val="BodyText"/>
        <w:ind w:firstLine="720"/>
        <w:jc w:val="center"/>
        <w:rPr>
          <w:b/>
        </w:rPr>
      </w:pPr>
    </w:p>
    <w:p w:rsidR="00114BDD" w:rsidRDefault="00114BDD" w:rsidP="00C92495">
      <w:pPr>
        <w:pStyle w:val="BodyText"/>
        <w:ind w:firstLine="720"/>
        <w:jc w:val="center"/>
        <w:rPr>
          <w:b/>
        </w:rPr>
      </w:pPr>
    </w:p>
    <w:p w:rsidR="00114BDD" w:rsidRDefault="00114BDD" w:rsidP="00C92495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Ибрагимовский  сельсовет муниципального района Чишминский район Республики Башкортостан,</w:t>
      </w:r>
    </w:p>
    <w:p w:rsidR="00114BDD" w:rsidRPr="00057922" w:rsidRDefault="00114BDD" w:rsidP="00C92495">
      <w:pPr>
        <w:pStyle w:val="BodyText"/>
        <w:ind w:firstLine="720"/>
        <w:jc w:val="both"/>
        <w:rPr>
          <w:sz w:val="24"/>
          <w:szCs w:val="24"/>
        </w:rPr>
      </w:pPr>
    </w:p>
    <w:p w:rsidR="00114BDD" w:rsidRPr="00057922" w:rsidRDefault="00114BDD" w:rsidP="00C92495">
      <w:pPr>
        <w:pStyle w:val="BodyText"/>
        <w:jc w:val="center"/>
        <w:rPr>
          <w:b/>
        </w:rPr>
      </w:pPr>
      <w:r w:rsidRPr="00057922">
        <w:rPr>
          <w:b/>
        </w:rPr>
        <w:t xml:space="preserve">Совет </w:t>
      </w:r>
      <w:r>
        <w:rPr>
          <w:b/>
        </w:rPr>
        <w:t xml:space="preserve">сельского поселения   Ибрагимовский сельсовет </w:t>
      </w:r>
      <w:r w:rsidRPr="00057922">
        <w:rPr>
          <w:b/>
        </w:rPr>
        <w:t>муниципального района Чишминский район Республики Башкортостан решил:</w:t>
      </w:r>
    </w:p>
    <w:p w:rsidR="00114BDD" w:rsidRDefault="00114BDD" w:rsidP="00C92495">
      <w:pPr>
        <w:pStyle w:val="BodyText"/>
        <w:ind w:firstLine="720"/>
        <w:jc w:val="both"/>
        <w:rPr>
          <w:sz w:val="24"/>
          <w:szCs w:val="24"/>
        </w:rPr>
      </w:pPr>
    </w:p>
    <w:p w:rsidR="00114BDD" w:rsidRDefault="00114BDD" w:rsidP="00C92495">
      <w:pPr>
        <w:pStyle w:val="BodyText"/>
        <w:ind w:right="-6"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прилагаемый проект решения Совета </w:t>
      </w:r>
      <w:r w:rsidRPr="005F4A08">
        <w:t xml:space="preserve">сельского поселения </w:t>
      </w:r>
      <w:r>
        <w:t>Ибрагимовский</w:t>
      </w:r>
      <w:r w:rsidRPr="005F4A08">
        <w:t xml:space="preserve"> сельсовет </w:t>
      </w:r>
      <w:r>
        <w:rPr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Pr="005F4A08">
        <w:t xml:space="preserve">сельского поселения </w:t>
      </w:r>
      <w:r>
        <w:t>Ибрагимовский</w:t>
      </w:r>
      <w:r w:rsidRPr="005F4A08"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Чишминский район Республики Башкортостан».</w:t>
      </w:r>
    </w:p>
    <w:p w:rsidR="00114BDD" w:rsidRDefault="00114BDD" w:rsidP="00C92495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 xml:space="preserve">2. Назначить проведение публичных слушаний по проекту решения Совета сельского поселения </w:t>
      </w:r>
      <w:r>
        <w:t>Ибрагимовский</w:t>
      </w:r>
      <w:r w:rsidRPr="005F4A08">
        <w:t xml:space="preserve"> </w:t>
      </w:r>
      <w:r>
        <w:rPr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t>Ибрагимовский</w:t>
      </w:r>
      <w:r w:rsidRPr="005F4A08">
        <w:t xml:space="preserve"> </w:t>
      </w:r>
      <w:r>
        <w:rPr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на 16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 в 15.00 часов в здании Администрации сельского поселения </w:t>
      </w:r>
      <w:r>
        <w:t>Ибрагимовский</w:t>
      </w:r>
      <w:r w:rsidRPr="005F4A08">
        <w:t xml:space="preserve"> </w:t>
      </w:r>
      <w:r>
        <w:rPr>
          <w:szCs w:val="28"/>
        </w:rPr>
        <w:t xml:space="preserve"> сельсовет муниципального района Чишминский район.</w:t>
      </w:r>
    </w:p>
    <w:p w:rsidR="00114BDD" w:rsidRDefault="00114BDD" w:rsidP="00C9249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Pr="001A6A5D">
        <w:rPr>
          <w:sz w:val="24"/>
          <w:szCs w:val="24"/>
        </w:rPr>
        <w:t>Ибрагимовский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 Чишминский район по соблюдению Регламента Совета, статусу и этике депутата.</w:t>
      </w:r>
    </w:p>
    <w:p w:rsidR="00114BDD" w:rsidRDefault="00114BDD" w:rsidP="00C9249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4A08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 в здании Администрации сельского поселения </w:t>
      </w:r>
      <w:r w:rsidRPr="005F4A08">
        <w:t xml:space="preserve"> </w:t>
      </w:r>
      <w:r w:rsidRPr="001A6A5D">
        <w:rPr>
          <w:sz w:val="24"/>
          <w:szCs w:val="24"/>
        </w:rPr>
        <w:t>Ибрагимовский</w:t>
      </w:r>
      <w:r w:rsidRPr="005F4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Чишминский район, с. Бикеево, </w:t>
      </w:r>
    </w:p>
    <w:p w:rsidR="00114BDD" w:rsidRDefault="00114BDD" w:rsidP="001A6A5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ул.Молодежная, дом 5 и на официальном сайте в сети ИНТЕРНЕТ.</w:t>
      </w:r>
    </w:p>
    <w:p w:rsidR="00114BDD" w:rsidRDefault="00114BDD" w:rsidP="00C92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 Ибрагимовский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Ибрагимовский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(по адресу: Республика Башкортостан, Чишминский район, с. Бикеево, ул. Молодежная, дом 5)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114BDD" w:rsidRDefault="00114BDD" w:rsidP="00C92495">
      <w:pPr>
        <w:rPr>
          <w:szCs w:val="28"/>
        </w:rPr>
      </w:pPr>
    </w:p>
    <w:p w:rsidR="00114BDD" w:rsidRDefault="00114BDD" w:rsidP="00C92495">
      <w:pPr>
        <w:rPr>
          <w:szCs w:val="28"/>
        </w:rPr>
      </w:pPr>
    </w:p>
    <w:p w:rsidR="00114BDD" w:rsidRDefault="00114BDD" w:rsidP="00C92495">
      <w:pPr>
        <w:rPr>
          <w:szCs w:val="28"/>
        </w:rPr>
      </w:pPr>
    </w:p>
    <w:p w:rsidR="00114BDD" w:rsidRDefault="00114BDD" w:rsidP="00C92495">
      <w:pPr>
        <w:rPr>
          <w:szCs w:val="28"/>
        </w:rPr>
      </w:pPr>
    </w:p>
    <w:p w:rsidR="00114BDD" w:rsidRDefault="00114BDD" w:rsidP="00C92495">
      <w:pPr>
        <w:rPr>
          <w:szCs w:val="28"/>
        </w:rPr>
      </w:pPr>
    </w:p>
    <w:p w:rsidR="00114BDD" w:rsidRDefault="00114BDD" w:rsidP="00C92495">
      <w:pPr>
        <w:rPr>
          <w:szCs w:val="28"/>
        </w:rPr>
      </w:pPr>
    </w:p>
    <w:p w:rsidR="00114BDD" w:rsidRDefault="00114BDD" w:rsidP="00C92495">
      <w:pPr>
        <w:rPr>
          <w:szCs w:val="28"/>
        </w:rPr>
      </w:pPr>
    </w:p>
    <w:p w:rsidR="00114BDD" w:rsidRPr="005F4A08" w:rsidRDefault="00114BDD" w:rsidP="00C92495">
      <w:pPr>
        <w:pStyle w:val="BodyText"/>
        <w:jc w:val="both"/>
        <w:rPr>
          <w:szCs w:val="24"/>
        </w:rPr>
      </w:pPr>
      <w:r w:rsidRPr="005F4A08">
        <w:rPr>
          <w:szCs w:val="24"/>
        </w:rPr>
        <w:t xml:space="preserve">Глава сельского поселения </w:t>
      </w:r>
      <w:r w:rsidRPr="005F4A08">
        <w:rPr>
          <w:szCs w:val="24"/>
        </w:rPr>
        <w:tab/>
      </w:r>
      <w:r w:rsidRPr="005F4A08">
        <w:rPr>
          <w:szCs w:val="24"/>
        </w:rPr>
        <w:tab/>
      </w:r>
      <w:r w:rsidRPr="005F4A08">
        <w:rPr>
          <w:szCs w:val="24"/>
        </w:rPr>
        <w:tab/>
      </w:r>
      <w:r w:rsidRPr="005F4A08">
        <w:rPr>
          <w:szCs w:val="24"/>
        </w:rPr>
        <w:tab/>
      </w:r>
      <w:r w:rsidRPr="005F4A08">
        <w:rPr>
          <w:szCs w:val="24"/>
        </w:rPr>
        <w:tab/>
      </w:r>
      <w:r w:rsidRPr="005F4A08">
        <w:rPr>
          <w:szCs w:val="24"/>
        </w:rPr>
        <w:tab/>
      </w:r>
      <w:r>
        <w:rPr>
          <w:szCs w:val="24"/>
        </w:rPr>
        <w:t>И.Д.Султанов</w:t>
      </w: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C92495">
      <w:pPr>
        <w:pStyle w:val="BodyTextIndent3"/>
        <w:ind w:firstLine="0"/>
        <w:rPr>
          <w:sz w:val="40"/>
          <w:szCs w:val="40"/>
        </w:rPr>
      </w:pPr>
    </w:p>
    <w:p w:rsidR="00114BDD" w:rsidRDefault="00114BDD" w:rsidP="008E5E67"/>
    <w:sectPr w:rsidR="00114BDD" w:rsidSect="00C92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95"/>
    <w:rsid w:val="000370E2"/>
    <w:rsid w:val="000414D2"/>
    <w:rsid w:val="00057922"/>
    <w:rsid w:val="000763A3"/>
    <w:rsid w:val="00102B9F"/>
    <w:rsid w:val="00110380"/>
    <w:rsid w:val="00114BDD"/>
    <w:rsid w:val="001A6A5D"/>
    <w:rsid w:val="001C638F"/>
    <w:rsid w:val="001E45F1"/>
    <w:rsid w:val="0024035D"/>
    <w:rsid w:val="00243FD2"/>
    <w:rsid w:val="002921DE"/>
    <w:rsid w:val="002C7953"/>
    <w:rsid w:val="00317B7C"/>
    <w:rsid w:val="00360820"/>
    <w:rsid w:val="003D01B6"/>
    <w:rsid w:val="004012A2"/>
    <w:rsid w:val="00456425"/>
    <w:rsid w:val="004A11B0"/>
    <w:rsid w:val="00536A34"/>
    <w:rsid w:val="00595CA7"/>
    <w:rsid w:val="005B5706"/>
    <w:rsid w:val="005F4A08"/>
    <w:rsid w:val="00646585"/>
    <w:rsid w:val="00646B49"/>
    <w:rsid w:val="00702D5F"/>
    <w:rsid w:val="007344B6"/>
    <w:rsid w:val="0074420D"/>
    <w:rsid w:val="007D460F"/>
    <w:rsid w:val="007F5449"/>
    <w:rsid w:val="00801DF4"/>
    <w:rsid w:val="00815028"/>
    <w:rsid w:val="008627EB"/>
    <w:rsid w:val="00865673"/>
    <w:rsid w:val="008960FF"/>
    <w:rsid w:val="008C1151"/>
    <w:rsid w:val="008E5E67"/>
    <w:rsid w:val="00912820"/>
    <w:rsid w:val="00931F39"/>
    <w:rsid w:val="009A677E"/>
    <w:rsid w:val="009F14E5"/>
    <w:rsid w:val="009F7C1D"/>
    <w:rsid w:val="00AE71E8"/>
    <w:rsid w:val="00AF442E"/>
    <w:rsid w:val="00B01D37"/>
    <w:rsid w:val="00B03BFE"/>
    <w:rsid w:val="00B23ABF"/>
    <w:rsid w:val="00B8723A"/>
    <w:rsid w:val="00BA4F04"/>
    <w:rsid w:val="00BE105E"/>
    <w:rsid w:val="00BE3185"/>
    <w:rsid w:val="00BE7D30"/>
    <w:rsid w:val="00C92495"/>
    <w:rsid w:val="00CC532D"/>
    <w:rsid w:val="00D21C05"/>
    <w:rsid w:val="00D5417D"/>
    <w:rsid w:val="00DB18D2"/>
    <w:rsid w:val="00E45E04"/>
    <w:rsid w:val="00E537A6"/>
    <w:rsid w:val="00E73C62"/>
    <w:rsid w:val="00E77EAB"/>
    <w:rsid w:val="00EE4306"/>
    <w:rsid w:val="00F142F5"/>
    <w:rsid w:val="00F45A91"/>
    <w:rsid w:val="00F751C2"/>
    <w:rsid w:val="00F77C10"/>
    <w:rsid w:val="00F9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9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6A5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9249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249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92495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24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9249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C92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2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2495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aliases w:val="Знак,Верхний колонтитул Знак Знак,Знак6 Знак Знак"/>
    <w:basedOn w:val="Normal"/>
    <w:link w:val="HeaderChar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HeaderChar">
    <w:name w:val="Header Char"/>
    <w:aliases w:val="Знак Char,Верхний колонтитул Знак Знак Char,Знак6 Знак Знак Char"/>
    <w:basedOn w:val="DefaultParagraphFont"/>
    <w:link w:val="Header"/>
    <w:uiPriority w:val="99"/>
    <w:locked/>
    <w:rsid w:val="00C92495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49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43FD2"/>
    <w:rPr>
      <w:lang w:eastAsia="en-US"/>
    </w:rPr>
  </w:style>
  <w:style w:type="character" w:customStyle="1" w:styleId="a">
    <w:name w:val="Знак Знак"/>
    <w:uiPriority w:val="99"/>
    <w:semiHidden/>
    <w:locked/>
    <w:rsid w:val="001A6A5D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dc:description/>
  <cp:lastModifiedBy>1</cp:lastModifiedBy>
  <cp:revision>9</cp:revision>
  <cp:lastPrinted>2016-06-16T11:45:00Z</cp:lastPrinted>
  <dcterms:created xsi:type="dcterms:W3CDTF">2016-06-03T06:30:00Z</dcterms:created>
  <dcterms:modified xsi:type="dcterms:W3CDTF">2018-10-04T04:25:00Z</dcterms:modified>
</cp:coreProperties>
</file>